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exact"/>
        <w:rPr>
          <w:rFonts w:ascii="PT Astra Serif" w:hAnsi="PT Astra Serif"/>
          <w:sz w:val="28"/>
          <w:szCs w:val="28"/>
          <w:highlight w:val="none"/>
        </w:rPr>
      </w:pPr>
      <w:r>
        <w:rPr>
          <w:rFonts w:ascii="PT Astra Serif" w:hAnsi="PT Astra Serif"/>
          <w:sz w:val="28"/>
          <w:szCs w:val="28"/>
        </w:rPr>
        <w:t xml:space="preserve">Список награжденных государственными и краевыми наградами </w:t>
      </w:r>
      <w:r>
        <w:rPr>
          <w:rFonts w:ascii="PT Astra Serif" w:hAnsi="PT Astra Serif"/>
          <w:sz w:val="28"/>
          <w:szCs w:val="28"/>
        </w:rPr>
      </w:r>
    </w:p>
    <w:p>
      <w:pPr>
        <w:jc w:val="center"/>
        <w:spacing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jc w:val="center"/>
        <w:spacing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highlight w:val="none"/>
        </w:rPr>
        <w:t xml:space="preserve">                                                                                  9 июня 2023 года</w:t>
      </w:r>
      <w:r>
        <w:rPr>
          <w:rFonts w:ascii="PT Astra Serif" w:hAnsi="PT Astra Serif"/>
          <w:sz w:val="28"/>
          <w:szCs w:val="28"/>
          <w:highlight w:val="none"/>
        </w:rPr>
      </w:r>
    </w:p>
    <w:p>
      <w:pPr>
        <w:jc w:val="center"/>
        <w:spacing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jc w:val="center"/>
        <w:spacing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633"/>
        <w:jc w:val="center"/>
        <w:spacing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64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5387"/>
      </w:tblGrid>
      <w:tr>
        <w:trPr>
          <w:trHeight w:val="275"/>
          <w:tblHeader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  <w:r/>
          </w:p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bottom w:val="single" w:color="000000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ФИО</w:t>
            </w:r>
            <w:r/>
          </w:p>
        </w:tc>
        <w:tc>
          <w:tcPr>
            <w:tcBorders>
              <w:bottom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ДОЛЖНОСТЬ</w:t>
            </w:r>
            <w:r/>
          </w:p>
        </w:tc>
      </w:tr>
      <w:tr>
        <w:trPr>
          <w:trHeight w:val="71"/>
          <w:tblHeader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ind w:left="360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Style w:val="656"/>
                <w:rFonts w:ascii="PT Astra Serif" w:hAnsi="PT Astra Serif"/>
              </w:rPr>
            </w:pPr>
            <w:r>
              <w:rPr>
                <w:rStyle w:val="656"/>
                <w:rFonts w:ascii="PT Astra Serif" w:hAnsi="PT Astra Serif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награжденные государственными наградами Российской Федерации:</w:t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медаль ордена «За заслуги перед Отечеством» II степени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Беляев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Юрий Петрович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наладчик автоматических линий и агрегатных станков цеха № 5 акционерного общества «Барнаульский патронный завод»;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Давыдов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Виктор Захарович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тракторист акционерного общества «Научно-производственное предприятие «Алтайспецпродукт», г. Бийск;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Зерницкая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Елена Петровна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главного врача по экономическим вопросам краевого государственного бюджетного учреждения здравоохранения «Краевая клиническая больница», г. Барнаул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Иванова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Людмила Ивановна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президент Алтайской краевой общественной организации «Вместе против рака»,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г. Барнаул;</w:t>
            </w:r>
            <w:r/>
          </w:p>
        </w:tc>
      </w:tr>
      <w:tr>
        <w:trPr>
          <w:trHeight w:val="9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медаль Луки Крымского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Гопоненко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Наталья Ивановна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заведующий отделением терапевтического профиля инфекционного госпиталя – врач-терапевт краевого государственного бюджетного учреждения здравоохранения «Городская больница № 2, г. Бийск»;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Михалькова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Татьяна Олеговна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врач-диетолог краевого государственного бюджетного учреждения «Санаторий «Обь», г. Барнаул;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 w:eastAsia="Calibri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PT Astra Serif" w:hAnsi="PT Astra Serif" w:eastAsia="Calibri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Федорович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eastAsia="Calibri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Евгения Рафильевна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главного врача по медицинской части, врач-инфекционист краевого государственного бюджетного учреждения здравоохранения «Бийская центральная районная больница»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до 15.05.2023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Бийский район;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9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медаль ордена «Родительская слава»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Рослякова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Лариса Ивановна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Бийск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Росляков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Юрий Геннадьевич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Бийск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/>
                <w:sz w:val="28"/>
                <w:szCs w:val="28"/>
                <w:highlight w:val="none"/>
              </w:rPr>
            </w:r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знак отличия «За безупречную службу» XX лет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Меренцов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Александр Ильич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отдела экономического анализа и прогнозирования управления Алтайского края по пищевой, перерабатывающей, фармацевтической промышленности и биотехнологиям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9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знак отличия «За наставничество»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Громов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Виктор Валентинович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цеха очистных сооружений канализации дирекции по производству общества с ограниченной ответственностью «БАРНАУЛЬСКИЙ ВОДОКАНАЛ»;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Завьялов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Алексей Егорович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заведующий отделением – врач – анестезиолог-реаниматолог краевого государственного бюджетного учреждения здравоохранения «Алтайский краевой клинический центр охраны материнства и детства», г. Барнаул;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Литуева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Татьяна Петровна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главная медицинская сестра акционерного общества «Санаторий «Рассия», г. Белокуриха;</w:t>
            </w:r>
            <w:r/>
          </w:p>
        </w:tc>
      </w:tr>
      <w:tr>
        <w:trPr>
          <w:trHeight w:val="9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почетное звание «Заслуженный врач Российской Федерации»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Горшков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Виктор Иванович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руководит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ель экспертного состава, врач по медико-социальной экспертизе экспертного состава Главного бюро № 4 федерального казенного учреждения «Главное бюро медико-социальной экспертизы по Алтайскому краю» Министерства труда и социальной защиты Российской Федерации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г. Барнаул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Маслов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Станислав Владимирович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заведующий урологическим отделением – врач-уролог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краевого государственного бюджетного учреждения здравоохранения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«Городская больница № 8, г. Барнаул»;</w:t>
            </w:r>
            <w:r/>
          </w:p>
        </w:tc>
      </w:tr>
      <w:tr>
        <w:trPr>
          <w:trHeight w:val="9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почетное звание «Заслуженный машиностроитель Российской Федерации»: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Жарков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Гаврил Викторович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наладчик автоматических линий и агрегатных станков цеха № 5 акционерного общества «Барнаульский патронный завод»;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Кротов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Сергей Иосифович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наладчик автоматических линий и агрегатных станков цеха № 2 акционерного общества «Барнаульский патронный завод»;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Пинзберг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Александр Вольфович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технический директор акционерного общества Алтайского вагоностроения, г. Новоалтайск;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почетное звание «Заслуженный работник здравоохранения Российской Федерации»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Смирнов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Константин Владимирович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главный врач краевого государственного бюджетного учреждения здравоохранения «Алтайский краевой клинический центр охраны материнства и детства», г. Барнаул;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Шахова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Татьяна Васильевна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биолог клинико-диагностической лаборатории краевого государственного бюджетного учреждения здравоохранения «Алтайский краевой госпиталь для ветеранов войн»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г. Барнаул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9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Почетная грамота Президента Российской Федерации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Гостевских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Валентина Яковлевна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заведующий аптекой – провизор краевого государственного бюджетного учреждения здравоох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ранения «Го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родская больница № 8, г. Барнаул»;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Индюкова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Ирина Александровна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заведующий аптекой – провизор краевого государственного бюджетного учреждения здравоохранения «Алтайский краевой госпиталь для ветеранов войн», г. Барнаул;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Ларин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Владимир Ильич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директор муниципального бюджетного учреждения спортивной подготовки «Спортивная школа № 1», г. Бийск;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благодарность Президента Российской Федерации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Гельманов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</w:pPr>
            <w:r>
              <w:rPr>
                <w:rFonts w:ascii="PT Astra Serif" w:hAnsi="PT Astra Serif"/>
                <w:sz w:val="28"/>
                <w:szCs w:val="28"/>
              </w:rPr>
              <w:t xml:space="preserve">Артёмий Владимирович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тренер спортивной сборной команды Российской Федерации по лыжным гонкам федерального государственного бюджетного учреждения «Центр спортивной подготовки сборных команд России», город Москва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Зуйкова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Наталья Ивановна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отдела защиты прав человека и правового просвещения – руководитель аппарата Уполномоченного по правам человека в Алтайском крае;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Тюнин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Евгений Николаевич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тренер муниципального бюджетного учреждения спортивной подготовки «Ребрихинская спортивная школа»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tbl>
            <w:tblPr>
              <w:tblW w:w="964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3544"/>
              <w:gridCol w:w="5387"/>
            </w:tblGrid>
            <w:tr>
              <w:trPr>
                <w:trHeight w:val="95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4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387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275"/>
              </w:trPr>
              <w:tc>
                <w:tcPr>
                  <w:gridSpan w:val="3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9640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награжденные наградами Алтайского края:</w:t>
                  </w:r>
                  <w:r>
                    <w:rPr>
                      <w:rFonts w:ascii="PT Astra Serif" w:hAnsi="PT Astra Serif"/>
                    </w:rPr>
                  </w:r>
                  <w:r/>
                </w:p>
              </w:tc>
            </w:tr>
            <w:tr>
              <w:trPr>
                <w:trHeight w:val="275"/>
              </w:trPr>
              <w:tc>
                <w:tcPr>
                  <w:gridSpan w:val="3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9640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орден «За заслуги перед Алтайским краем» I степени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:</w:t>
                  </w:r>
                  <w:r/>
                </w:p>
              </w:tc>
            </w:tr>
            <w:tr>
              <w:trPr>
                <w:trHeight w:val="80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4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387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275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0"/>
                    <w:numPr>
                      <w:ilvl w:val="0"/>
                      <w:numId w:val="9"/>
                    </w:numPr>
                    <w:ind w:left="357" w:hanging="357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4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Кошелев 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Юри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й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 Антонович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387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президент акционерного общества «Алтайвитамины», г. Бийск;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275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0"/>
                    <w:numPr>
                      <w:ilvl w:val="0"/>
                      <w:numId w:val="9"/>
                    </w:numPr>
                    <w:ind w:left="357" w:hanging="357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4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Ларин</w:t>
                  </w:r>
                  <w:r/>
                </w:p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Борис Владимирович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387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Уполномоченный по правам человека в Алтайском крае;</w:t>
                  </w:r>
                  <w:r/>
                </w:p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</w:tr>
          </w:tbl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орден «За заслуги перед Алтайским краем» II степени: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Десятов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Сергей Емельянович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руководитель творческого коллектива муниципального бюджетного учреждения культуры «Дворец культуры «Южный»,           г. Барнаул;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Поспелов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Степан Степанович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руководитель Управления Федеральный антимонопольной службы по Алтайскому краю;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tbl>
            <w:tblPr>
              <w:tblW w:w="9782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3544"/>
              <w:gridCol w:w="5387"/>
            </w:tblGrid>
            <w:tr>
              <w:trPr>
                <w:trHeight w:val="95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4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387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275"/>
              </w:trPr>
              <w:tc>
                <w:tcPr>
                  <w:gridSpan w:val="3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9640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почетное звание «Заслуженный работник дорожной отрасли Алтайского края»: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80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4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387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275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0"/>
                    <w:numPr>
                      <w:ilvl w:val="0"/>
                      <w:numId w:val="9"/>
                    </w:numPr>
                    <w:ind w:left="357" w:hanging="357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4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Уткин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Евгений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 Владим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и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рович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387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главн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ый механик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 государственного ун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и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тарного предприятия дорожного хозяйства Алтайского края «Северо-Западное д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о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рожно-строительное управление», Завь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я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ловский район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;</w:t>
                  </w:r>
                  <w:r/>
                </w:p>
              </w:tc>
            </w:tr>
            <w:tr>
              <w:trPr>
                <w:trHeight w:val="95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4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387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</w:tr>
          </w:tbl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почетное звание «Заслуженный работник здравоохранения Алтайского края»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Добролюбов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Тамара Федоровна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старш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медицинск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сестр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поликлиники краевого государственного бюджетного учреждения здравоохранения «Краевая клиническая больница», г. Барнаул;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почетное звание «Заслуженный работник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образования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Алтайского края»: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Ермолин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Любов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Владимировн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педагог дополнительного образования муниципального бюджетного учреждения дополнительного образования «Центр детского творчества» Центрального района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г. Барнаула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почетное звание «Заслуженный работник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пожарной охраны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Алтайского края»: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Шермяков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Серге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Валентинович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88 пожарно-спасательной части 4 пожарно-спасател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Поспелихинский район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почетное звание «Заслуженный работник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пищевой и перерабатывающей промышлености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Алтайского края»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Башурин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Серге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Михайлович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мастер (цеха) по обработке рыбы акционерного общества «Каменский рыбозавод», г. Камень-на-Оби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медаль «За заслуги в труде»: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Алексеева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Татьяна Анатольевна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инженер-лаборант спектрального анализа отдела технического контроля акционерного общества «Алтайский приборостроительный завод «Ротор», г. Барнаул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Верхотурцева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Ирина Дмитриевна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приемосдатчик груза и багажа железнодорожн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ой станции Алтайская – структурного подразделения Западно-Сибирской дирекции управления движением – структурного подразделения Центральной дирекции управления движением – филиала открытого акционерного общества «Российские железные дороги», г. Новоалтайск;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/>
            <w:bookmarkStart w:id="0" w:name="_Hlk105268578"/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Заклюкова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Надежда Николаевна</w:t>
            </w:r>
            <w:r>
              <w:rPr>
                <w:rFonts w:ascii="PT Astra Serif" w:hAnsi="PT Astra Serif"/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педагог дополнительного образования муниципального бюджетного учреждения дополнительного образования «Дом художественного творчества детей», г. Барнаул;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  <w:highlight w:val="yellow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Фатерина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Лариса Алексеевна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преподаватель муниципального бюджетного учреждения дополнительного образования «Поспелихинская детская школа искусств»;</w:t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tbl>
            <w:tblPr>
              <w:tblW w:w="964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3544"/>
              <w:gridCol w:w="5387"/>
            </w:tblGrid>
            <w:tr>
              <w:trPr>
                <w:trHeight w:val="275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/>
                  <w:bookmarkEnd w:id="0"/>
                  <w:r/>
                  <w:bookmarkStart w:id="1" w:name="_Hlk105269182"/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4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387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275"/>
              </w:trPr>
              <w:tc>
                <w:tcPr>
                  <w:gridSpan w:val="3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9640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/>
                  <w:bookmarkStart w:id="2" w:name="_Hlk105269222"/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медаль «За заслуги во имя созидания»:</w:t>
                  </w:r>
                  <w:r/>
                </w:p>
              </w:tc>
            </w:tr>
            <w:tr>
              <w:trPr>
                <w:trHeight w:val="275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601" w:type="dxa"/>
                  <w:vAlign w:val="top"/>
                  <w:textDirection w:val="lrTb"/>
                  <w:noWrap w:val="false"/>
                </w:tcPr>
                <w:p>
                  <w:pPr>
                    <w:pStyle w:val="640"/>
                    <w:ind w:left="357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4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495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275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601" w:type="dxa"/>
                  <w:vAlign w:val="top"/>
                  <w:textDirection w:val="lrTb"/>
                  <w:noWrap w:val="false"/>
                </w:tcPr>
                <w:p>
                  <w:pPr>
                    <w:pStyle w:val="640"/>
                    <w:numPr>
                      <w:ilvl w:val="0"/>
                      <w:numId w:val="9"/>
                    </w:numPr>
                    <w:ind w:left="357" w:hanging="357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4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Емельянов</w:t>
                  </w:r>
                  <w:r/>
                </w:p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Борис Александрович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495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ветеран строительной отрасли, г. Барнаул;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</w:tr>
          </w:tbl>
          <w:p>
            <w:pPr>
              <w:pStyle w:val="633"/>
              <w:rPr>
                <w:rFonts w:ascii="PT Astra Serif" w:hAnsi="PT Astra Serif"/>
              </w:rPr>
            </w:pPr>
            <w:r/>
            <w:bookmarkEnd w:id="2"/>
            <w:r>
              <w:rPr>
                <w:rFonts w:ascii="PT Astra Serif" w:hAnsi="PT Astra Serif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/>
            <w:bookmarkEnd w:id="1"/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медаль «Родительская слава»: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Шитов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Андре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Владимирович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Барнаул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Шитов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Светлан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 Викторовна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Барнаул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9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медаль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«За честь и мужество»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Дедов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Алексе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Сергеевич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старш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пожарн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4 пожарно-спасательной части 1 пожарно-спасател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г. Барнаул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</w:tbl>
    <w:p>
      <w:r/>
    </w:p>
    <w:sectPr>
      <w:headerReference w:type="default" r:id="rId9"/>
      <w:footnotePr/>
      <w:endnotePr/>
      <w:type w:val="continuous"/>
      <w:pgSz w:w="11906" w:h="16838" w:orient="portrait"/>
      <w:pgMar w:top="1134" w:right="1134" w:bottom="85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Verdana">
    <w:panose1 w:val="020B060403050404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5</w:t>
    </w:r>
    <w:r>
      <w:fldChar w:fldCharType="end"/>
    </w:r>
    <w:r/>
  </w:p>
  <w:p>
    <w:pPr>
      <w:pStyle w:val="6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3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120" w:hanging="180"/>
        <w:tabs>
          <w:tab w:val="num" w:pos="612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502" w:hanging="360"/>
      </w:pPr>
      <w:rPr>
        <w:b w:val="0"/>
        <w:i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3"/>
    <w:next w:val="63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3"/>
    <w:next w:val="63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3"/>
    <w:next w:val="63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3"/>
    <w:next w:val="63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3"/>
    <w:next w:val="63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3"/>
    <w:next w:val="63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3"/>
    <w:next w:val="63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3"/>
    <w:next w:val="63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3"/>
    <w:next w:val="63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3"/>
    <w:next w:val="63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3"/>
    <w:next w:val="63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3"/>
    <w:next w:val="63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3"/>
    <w:next w:val="63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3"/>
    <w:next w:val="6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3"/>
    <w:next w:val="63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3"/>
    <w:next w:val="63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3"/>
    <w:next w:val="63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3"/>
    <w:next w:val="63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3"/>
    <w:next w:val="63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3"/>
    <w:next w:val="63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3"/>
    <w:next w:val="63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3"/>
    <w:next w:val="63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3"/>
    <w:next w:val="63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3"/>
    <w:next w:val="633"/>
    <w:uiPriority w:val="99"/>
    <w:unhideWhenUsed/>
    <w:pPr>
      <w:spacing w:after="0" w:afterAutospacing="0"/>
    </w:pPr>
  </w:style>
  <w:style w:type="paragraph" w:styleId="633" w:default="1">
    <w:name w:val="Normal"/>
    <w:next w:val="633"/>
    <w:link w:val="633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634">
    <w:name w:val="Заголовок 1"/>
    <w:basedOn w:val="633"/>
    <w:next w:val="634"/>
    <w:link w:val="65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635">
    <w:name w:val="Заголовок 2"/>
    <w:basedOn w:val="633"/>
    <w:next w:val="633"/>
    <w:link w:val="655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36">
    <w:name w:val="Заголовок 3"/>
    <w:basedOn w:val="633"/>
    <w:next w:val="633"/>
    <w:link w:val="651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637">
    <w:name w:val="Основной шрифт абзаца"/>
    <w:next w:val="637"/>
    <w:link w:val="633"/>
    <w:uiPriority w:val="1"/>
    <w:unhideWhenUsed/>
  </w:style>
  <w:style w:type="table" w:styleId="638">
    <w:name w:val="Обычная таблица"/>
    <w:next w:val="638"/>
    <w:link w:val="633"/>
    <w:uiPriority w:val="99"/>
    <w:semiHidden/>
    <w:unhideWhenUsed/>
    <w:tblPr/>
  </w:style>
  <w:style w:type="numbering" w:styleId="639">
    <w:name w:val="Нет списка"/>
    <w:next w:val="639"/>
    <w:link w:val="633"/>
    <w:uiPriority w:val="99"/>
    <w:semiHidden/>
    <w:unhideWhenUsed/>
  </w:style>
  <w:style w:type="paragraph" w:styleId="640">
    <w:name w:val="Абзац списка"/>
    <w:basedOn w:val="633"/>
    <w:next w:val="640"/>
    <w:link w:val="633"/>
    <w:uiPriority w:val="34"/>
    <w:qFormat/>
    <w:pPr>
      <w:contextualSpacing/>
      <w:ind w:left="720"/>
    </w:pPr>
  </w:style>
  <w:style w:type="paragraph" w:styleId="641">
    <w:name w:val="Знак"/>
    <w:basedOn w:val="633"/>
    <w:next w:val="641"/>
    <w:link w:val="6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642">
    <w:name w:val="Верхний колонтитул"/>
    <w:basedOn w:val="633"/>
    <w:next w:val="642"/>
    <w:link w:val="64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43">
    <w:name w:val="Верхний колонтитул Знак"/>
    <w:next w:val="643"/>
    <w:link w:val="64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44">
    <w:name w:val="Нижний колонтитул"/>
    <w:basedOn w:val="633"/>
    <w:next w:val="644"/>
    <w:link w:val="64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45">
    <w:name w:val="Нижний колонтитул Знак"/>
    <w:next w:val="645"/>
    <w:link w:val="64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46">
    <w:name w:val="Текст выноски"/>
    <w:basedOn w:val="633"/>
    <w:next w:val="646"/>
    <w:link w:val="64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47">
    <w:name w:val="Текст выноски Знак"/>
    <w:next w:val="647"/>
    <w:link w:val="646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table" w:styleId="648">
    <w:name w:val="Сетка таблицы"/>
    <w:basedOn w:val="638"/>
    <w:next w:val="648"/>
    <w:link w:val="633"/>
    <w:unhideWhenUsed/>
    <w:pPr>
      <w:spacing w:after="0" w:line="240" w:lineRule="auto"/>
    </w:pPr>
    <w:tblPr/>
  </w:style>
  <w:style w:type="paragraph" w:styleId="649">
    <w:name w:val="ConsPlusNormal"/>
    <w:next w:val="649"/>
    <w:link w:val="633"/>
    <w:pPr>
      <w:widowControl w:val="off"/>
    </w:pPr>
    <w:rPr>
      <w:rFonts w:ascii="Times New Roman" w:hAnsi="Times New Roman" w:eastAsia="Times New Roman"/>
      <w:sz w:val="28"/>
      <w:lang w:val="ru-RU" w:eastAsia="ru-RU" w:bidi="ar-SA"/>
    </w:rPr>
  </w:style>
  <w:style w:type="character" w:styleId="650">
    <w:name w:val="Заголовок 1 Знак"/>
    <w:next w:val="650"/>
    <w:link w:val="634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51">
    <w:name w:val="Заголовок 3 Знак"/>
    <w:next w:val="651"/>
    <w:link w:val="636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652">
    <w:name w:val="Строгий"/>
    <w:next w:val="652"/>
    <w:link w:val="633"/>
    <w:uiPriority w:val="22"/>
    <w:qFormat/>
    <w:rPr>
      <w:b/>
      <w:bCs/>
    </w:rPr>
  </w:style>
  <w:style w:type="character" w:styleId="653">
    <w:name w:val="extended-text__full"/>
    <w:basedOn w:val="637"/>
    <w:next w:val="653"/>
    <w:link w:val="633"/>
  </w:style>
  <w:style w:type="character" w:styleId="654">
    <w:name w:val="Дата1"/>
    <w:basedOn w:val="637"/>
    <w:next w:val="654"/>
    <w:link w:val="633"/>
  </w:style>
  <w:style w:type="character" w:styleId="655">
    <w:name w:val="Заголовок 2 Знак"/>
    <w:next w:val="655"/>
    <w:link w:val="635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styleId="656">
    <w:name w:val="extended-text__short"/>
    <w:next w:val="656"/>
    <w:link w:val="633"/>
  </w:style>
  <w:style w:type="paragraph" w:styleId="657">
    <w:name w:val="Текст концевой сноски"/>
    <w:basedOn w:val="633"/>
    <w:next w:val="657"/>
    <w:link w:val="658"/>
    <w:uiPriority w:val="99"/>
    <w:semiHidden/>
    <w:unhideWhenUsed/>
    <w:rPr>
      <w:sz w:val="20"/>
      <w:szCs w:val="20"/>
    </w:rPr>
  </w:style>
  <w:style w:type="character" w:styleId="658">
    <w:name w:val="Текст концевой сноски Знак"/>
    <w:next w:val="658"/>
    <w:link w:val="657"/>
    <w:uiPriority w:val="99"/>
    <w:semiHidden/>
    <w:rPr>
      <w:rFonts w:ascii="Times New Roman" w:hAnsi="Times New Roman" w:eastAsia="Times New Roman"/>
    </w:rPr>
  </w:style>
  <w:style w:type="character" w:styleId="659">
    <w:name w:val="Знак концевой сноски"/>
    <w:next w:val="659"/>
    <w:link w:val="633"/>
    <w:uiPriority w:val="99"/>
    <w:semiHidden/>
    <w:unhideWhenUsed/>
    <w:rPr>
      <w:vertAlign w:val="superscript"/>
    </w:rPr>
  </w:style>
  <w:style w:type="paragraph" w:styleId="660">
    <w:name w:val="Текст сноски"/>
    <w:basedOn w:val="633"/>
    <w:next w:val="660"/>
    <w:link w:val="661"/>
    <w:uiPriority w:val="99"/>
    <w:semiHidden/>
    <w:unhideWhenUsed/>
    <w:rPr>
      <w:sz w:val="20"/>
      <w:szCs w:val="20"/>
    </w:rPr>
  </w:style>
  <w:style w:type="character" w:styleId="661">
    <w:name w:val="Текст сноски Знак"/>
    <w:next w:val="661"/>
    <w:link w:val="660"/>
    <w:uiPriority w:val="99"/>
    <w:semiHidden/>
    <w:rPr>
      <w:rFonts w:ascii="Times New Roman" w:hAnsi="Times New Roman" w:eastAsia="Times New Roman"/>
    </w:rPr>
  </w:style>
  <w:style w:type="character" w:styleId="662">
    <w:name w:val="Знак сноски"/>
    <w:next w:val="662"/>
    <w:link w:val="633"/>
    <w:uiPriority w:val="99"/>
    <w:semiHidden/>
    <w:unhideWhenUsed/>
    <w:rPr>
      <w:vertAlign w:val="superscript"/>
    </w:rPr>
  </w:style>
  <w:style w:type="character" w:styleId="3985" w:default="1">
    <w:name w:val="Default Paragraph Font"/>
    <w:uiPriority w:val="1"/>
    <w:semiHidden/>
    <w:unhideWhenUsed/>
  </w:style>
  <w:style w:type="numbering" w:styleId="3986" w:default="1">
    <w:name w:val="No List"/>
    <w:uiPriority w:val="99"/>
    <w:semiHidden/>
    <w:unhideWhenUsed/>
  </w:style>
  <w:style w:type="table" w:styleId="398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А.Н.</dc:creator>
  <cp:revision>16</cp:revision>
  <dcterms:created xsi:type="dcterms:W3CDTF">2023-05-16T07:29:00Z</dcterms:created>
  <dcterms:modified xsi:type="dcterms:W3CDTF">2023-06-09T10:07:52Z</dcterms:modified>
  <cp:version>983040</cp:version>
</cp:coreProperties>
</file>